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F2" w:rsidRPr="00B11935" w:rsidRDefault="007A4A4F" w:rsidP="007B0590">
      <w:pPr>
        <w:spacing w:after="0" w:line="360" w:lineRule="auto"/>
        <w:ind w:firstLine="851"/>
        <w:jc w:val="both"/>
        <w:rPr>
          <w:rFonts w:ascii="Arial" w:hAnsi="Arial" w:cs="Arial"/>
          <w:sz w:val="26"/>
          <w:szCs w:val="26"/>
        </w:rPr>
      </w:pPr>
      <w:r>
        <w:rPr>
          <w:rFonts w:ascii="Arial" w:hAnsi="Arial" w:cs="Arial"/>
          <w:sz w:val="26"/>
          <w:szCs w:val="26"/>
        </w:rPr>
        <w:t xml:space="preserve"> В</w:t>
      </w:r>
      <w:r w:rsidR="00D124F2" w:rsidRPr="00B11935">
        <w:rPr>
          <w:rFonts w:ascii="Arial" w:hAnsi="Arial" w:cs="Arial"/>
          <w:sz w:val="26"/>
          <w:szCs w:val="26"/>
        </w:rPr>
        <w:t>ыставка посвящена А. П. Чехову, его 155- летнему юбилею со дня рождения. Мы задумали</w:t>
      </w:r>
      <w:r w:rsidR="00D124F2">
        <w:rPr>
          <w:rFonts w:ascii="Arial" w:hAnsi="Arial" w:cs="Arial"/>
          <w:sz w:val="26"/>
          <w:szCs w:val="26"/>
        </w:rPr>
        <w:t xml:space="preserve"> </w:t>
      </w:r>
      <w:r w:rsidR="00D124F2" w:rsidRPr="00B11935">
        <w:rPr>
          <w:rFonts w:ascii="Arial" w:hAnsi="Arial" w:cs="Arial"/>
          <w:sz w:val="26"/>
          <w:szCs w:val="26"/>
        </w:rPr>
        <w:t>показать Чехова, как театрального драматурга нового типа, как реформатора театральной сцены на рубеже 19 нач. 20 века, как основателя вместе со Станиславским и Немирови</w:t>
      </w:r>
      <w:r w:rsidR="00A14059">
        <w:rPr>
          <w:rFonts w:ascii="Arial" w:hAnsi="Arial" w:cs="Arial"/>
          <w:sz w:val="26"/>
          <w:szCs w:val="26"/>
        </w:rPr>
        <w:t>чем-Данченко МХТ. На выставке  раскрывается чеховская театральная реформа</w:t>
      </w:r>
      <w:r w:rsidR="00D124F2" w:rsidRPr="00B11935">
        <w:rPr>
          <w:rFonts w:ascii="Arial" w:hAnsi="Arial" w:cs="Arial"/>
          <w:sz w:val="26"/>
          <w:szCs w:val="26"/>
        </w:rPr>
        <w:t xml:space="preserve"> на русской сцене исключительно на прижизненных постановках чеховских пьес.</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 xml:space="preserve">Мы извлекли их фондов нашей библиотеки те монографии и театроведческие исследования, которые касаются периода жизни А. П. Чехова, когда он сам видел все постановки своих пьес </w:t>
      </w:r>
      <w:r w:rsidR="00160472">
        <w:rPr>
          <w:rFonts w:ascii="Arial" w:hAnsi="Arial" w:cs="Arial"/>
          <w:sz w:val="26"/>
          <w:szCs w:val="26"/>
        </w:rPr>
        <w:t>в разных театрах. На выставке  собраны</w:t>
      </w:r>
      <w:r w:rsidRPr="00B11935">
        <w:rPr>
          <w:rFonts w:ascii="Arial" w:hAnsi="Arial" w:cs="Arial"/>
          <w:sz w:val="26"/>
          <w:szCs w:val="26"/>
        </w:rPr>
        <w:t xml:space="preserve"> материалы со статьями, рецензиями, письмами Чехова, где он объясняет основы своей театральной реформы, анализирует успехи и провалы своих пьес на сцене.</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В пе</w:t>
      </w:r>
      <w:r w:rsidR="007A4A4F">
        <w:rPr>
          <w:rFonts w:ascii="Arial" w:hAnsi="Arial" w:cs="Arial"/>
          <w:sz w:val="26"/>
          <w:szCs w:val="26"/>
        </w:rPr>
        <w:t>рвый раздел выставки  включены</w:t>
      </w:r>
      <w:r w:rsidRPr="00B11935">
        <w:rPr>
          <w:rFonts w:ascii="Arial" w:hAnsi="Arial" w:cs="Arial"/>
          <w:sz w:val="26"/>
          <w:szCs w:val="26"/>
        </w:rPr>
        <w:t xml:space="preserve"> общие работы и исследования </w:t>
      </w:r>
      <w:proofErr w:type="spellStart"/>
      <w:r w:rsidRPr="00B11935">
        <w:rPr>
          <w:rFonts w:ascii="Arial" w:hAnsi="Arial" w:cs="Arial"/>
          <w:sz w:val="26"/>
          <w:szCs w:val="26"/>
        </w:rPr>
        <w:t>чеховедов</w:t>
      </w:r>
      <w:proofErr w:type="spellEnd"/>
      <w:r w:rsidRPr="00B11935">
        <w:rPr>
          <w:rFonts w:ascii="Arial" w:hAnsi="Arial" w:cs="Arial"/>
          <w:sz w:val="26"/>
          <w:szCs w:val="26"/>
        </w:rPr>
        <w:t xml:space="preserve"> и театроведов по чеховскому театру. Здесь представлены работы таких театральных критиков как Инна Соловьева, Константин </w:t>
      </w:r>
      <w:proofErr w:type="spellStart"/>
      <w:r w:rsidRPr="00B11935">
        <w:rPr>
          <w:rFonts w:ascii="Arial" w:hAnsi="Arial" w:cs="Arial"/>
          <w:sz w:val="26"/>
          <w:szCs w:val="26"/>
        </w:rPr>
        <w:t>Рудницкий</w:t>
      </w:r>
      <w:proofErr w:type="spellEnd"/>
      <w:r w:rsidRPr="00B11935">
        <w:rPr>
          <w:rFonts w:ascii="Arial" w:hAnsi="Arial" w:cs="Arial"/>
          <w:sz w:val="26"/>
          <w:szCs w:val="26"/>
        </w:rPr>
        <w:t xml:space="preserve">, </w:t>
      </w:r>
      <w:r w:rsidR="006F648E">
        <w:rPr>
          <w:rFonts w:ascii="Arial" w:hAnsi="Arial" w:cs="Arial"/>
          <w:sz w:val="26"/>
          <w:szCs w:val="26"/>
        </w:rPr>
        <w:t xml:space="preserve">Борис </w:t>
      </w:r>
      <w:r w:rsidRPr="00B11935">
        <w:rPr>
          <w:rFonts w:ascii="Arial" w:hAnsi="Arial" w:cs="Arial"/>
          <w:sz w:val="26"/>
          <w:szCs w:val="26"/>
        </w:rPr>
        <w:t>Зингерман. В их монографиях можно найти материал с анализом состояния театрального дела в России накануне прихода Чехова в театр со своей драматургией. Эти работы раскрывают для нас репертуарную афишу театров того времени, анализируют театральную зрительскую аудиторию. Прочитав эти работы, становится понятно, почему Чехова не устраивал театр того времени, что он хотел изменить и преобразовать на русской сцене.</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 xml:space="preserve"> </w:t>
      </w:r>
      <w:r w:rsidR="00E97E89">
        <w:rPr>
          <w:rFonts w:ascii="Arial" w:hAnsi="Arial" w:cs="Arial"/>
          <w:sz w:val="26"/>
          <w:szCs w:val="26"/>
        </w:rPr>
        <w:t>Для того</w:t>
      </w:r>
      <w:r w:rsidR="000E2DA5">
        <w:rPr>
          <w:rFonts w:ascii="Arial" w:hAnsi="Arial" w:cs="Arial"/>
          <w:sz w:val="26"/>
          <w:szCs w:val="26"/>
        </w:rPr>
        <w:t xml:space="preserve"> </w:t>
      </w:r>
      <w:r w:rsidRPr="00B11935">
        <w:rPr>
          <w:rFonts w:ascii="Arial" w:hAnsi="Arial" w:cs="Arial"/>
          <w:sz w:val="26"/>
          <w:szCs w:val="26"/>
        </w:rPr>
        <w:t>чтобы перейти ко второму разделу нашей выставки, необходимо пояснить, что же Чехова не устраивало в русском театре.</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Главную причину кризиса театра в России Чехов видел в коммерческом предпринимательстве театров. Антрепренеров Чехов характеризовал как людей невысокой культуры, которые несли в театр низкопробный репертуар</w:t>
      </w:r>
      <w:r w:rsidR="00967FD0">
        <w:rPr>
          <w:rFonts w:ascii="Arial" w:hAnsi="Arial" w:cs="Arial"/>
          <w:sz w:val="26"/>
          <w:szCs w:val="26"/>
        </w:rPr>
        <w:t>.</w:t>
      </w:r>
      <w:r w:rsidRPr="00B11935">
        <w:rPr>
          <w:rFonts w:ascii="Arial" w:hAnsi="Arial" w:cs="Arial"/>
          <w:sz w:val="26"/>
          <w:szCs w:val="26"/>
        </w:rPr>
        <w:t xml:space="preserve"> Одним из важнейших вопросов чеховской театральной реформы было требование обеспечить театр хорошей литературой.</w:t>
      </w:r>
      <w:r w:rsidR="00770BB1">
        <w:rPr>
          <w:rFonts w:ascii="Arial" w:hAnsi="Arial" w:cs="Arial"/>
          <w:sz w:val="26"/>
          <w:szCs w:val="26"/>
        </w:rPr>
        <w:t xml:space="preserve"> </w:t>
      </w:r>
      <w:r w:rsidRPr="00B11935">
        <w:rPr>
          <w:rFonts w:ascii="Arial" w:hAnsi="Arial" w:cs="Arial"/>
          <w:sz w:val="26"/>
          <w:szCs w:val="26"/>
        </w:rPr>
        <w:t xml:space="preserve">Образцом высокой литературы стала драматургия нового типа самого Чехова. Писатель предложил театру новую драматургическую </w:t>
      </w:r>
      <w:r w:rsidRPr="00B11935">
        <w:rPr>
          <w:rFonts w:ascii="Arial" w:hAnsi="Arial" w:cs="Arial"/>
          <w:sz w:val="26"/>
          <w:szCs w:val="26"/>
        </w:rPr>
        <w:lastRenderedPageBreak/>
        <w:t>форму, диктовавшую абсолютно иное понимание природы сценического действия.</w:t>
      </w:r>
      <w:r w:rsidR="00984D0D">
        <w:rPr>
          <w:rFonts w:ascii="Arial" w:hAnsi="Arial" w:cs="Arial"/>
          <w:sz w:val="26"/>
          <w:szCs w:val="26"/>
        </w:rPr>
        <w:t xml:space="preserve"> </w:t>
      </w:r>
      <w:r w:rsidRPr="00B11935">
        <w:rPr>
          <w:rFonts w:ascii="Arial" w:hAnsi="Arial" w:cs="Arial"/>
          <w:sz w:val="26"/>
          <w:szCs w:val="26"/>
        </w:rPr>
        <w:t>Сфера внешних коллизий пьесы должна была уйти в атмосферу духовной жизни героев. Чехов впервые раскрыл на театральной сцене психологию души русского интеллигента.</w:t>
      </w:r>
    </w:p>
    <w:p w:rsidR="00984D0D"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Вывод на сцену современного героя требовал прихода на смену старому типу актера иного человека. Чехову для постановки своих пьес из жизни русской интеллигенции нужен был ин</w:t>
      </w:r>
      <w:r w:rsidR="00984D0D">
        <w:rPr>
          <w:rFonts w:ascii="Arial" w:hAnsi="Arial" w:cs="Arial"/>
          <w:sz w:val="26"/>
          <w:szCs w:val="26"/>
        </w:rPr>
        <w:t xml:space="preserve">теллигентный актер и режиссер и </w:t>
      </w:r>
      <w:r w:rsidRPr="00B11935">
        <w:rPr>
          <w:rFonts w:ascii="Arial" w:hAnsi="Arial" w:cs="Arial"/>
          <w:sz w:val="26"/>
          <w:szCs w:val="26"/>
        </w:rPr>
        <w:t>интеллигентный театр</w:t>
      </w:r>
      <w:r w:rsidR="00984D0D">
        <w:rPr>
          <w:rFonts w:ascii="Arial" w:hAnsi="Arial" w:cs="Arial"/>
          <w:sz w:val="26"/>
          <w:szCs w:val="26"/>
        </w:rPr>
        <w:t xml:space="preserve">. </w:t>
      </w:r>
      <w:r w:rsidRPr="00B11935">
        <w:rPr>
          <w:rFonts w:ascii="Arial" w:hAnsi="Arial" w:cs="Arial"/>
          <w:sz w:val="26"/>
          <w:szCs w:val="26"/>
        </w:rPr>
        <w:t>Чехову некуда было отдать свои пьесы, т.к. театра для его драматургии не существовало</w:t>
      </w:r>
      <w:r>
        <w:rPr>
          <w:rFonts w:ascii="Arial" w:hAnsi="Arial" w:cs="Arial"/>
          <w:sz w:val="26"/>
          <w:szCs w:val="26"/>
        </w:rPr>
        <w:t>.</w:t>
      </w:r>
      <w:r w:rsidR="00984D0D">
        <w:rPr>
          <w:rFonts w:ascii="Arial" w:hAnsi="Arial" w:cs="Arial"/>
          <w:sz w:val="26"/>
          <w:szCs w:val="26"/>
        </w:rPr>
        <w:t xml:space="preserve"> </w:t>
      </w:r>
      <w:r w:rsidRPr="00B11935">
        <w:rPr>
          <w:rFonts w:ascii="Arial" w:hAnsi="Arial" w:cs="Arial"/>
          <w:sz w:val="26"/>
          <w:szCs w:val="26"/>
        </w:rPr>
        <w:t>Первая половина заголовка нашей выставки (автор театра) как раз и отражает эту проблему. Был драматург без театра.</w:t>
      </w:r>
      <w:r w:rsidR="00984D0D">
        <w:rPr>
          <w:rFonts w:ascii="Arial" w:hAnsi="Arial" w:cs="Arial"/>
          <w:sz w:val="26"/>
          <w:szCs w:val="26"/>
        </w:rPr>
        <w:t xml:space="preserve"> </w:t>
      </w:r>
      <w:r w:rsidRPr="00B11935">
        <w:rPr>
          <w:rFonts w:ascii="Arial" w:hAnsi="Arial" w:cs="Arial"/>
          <w:sz w:val="26"/>
          <w:szCs w:val="26"/>
        </w:rPr>
        <w:t xml:space="preserve"> </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Чехов отдает свою пьесу «Иванов» в театр чуждый его эстетике - Александрийский театр в Петербурге с  его старыми театральными традициями, изящными формами, салонными эффектами, актерскими</w:t>
      </w:r>
      <w:r>
        <w:rPr>
          <w:rFonts w:ascii="Arial" w:hAnsi="Arial" w:cs="Arial"/>
          <w:sz w:val="26"/>
          <w:szCs w:val="26"/>
        </w:rPr>
        <w:t xml:space="preserve"> </w:t>
      </w:r>
      <w:r w:rsidRPr="00B11935">
        <w:rPr>
          <w:rFonts w:ascii="Arial" w:hAnsi="Arial" w:cs="Arial"/>
          <w:sz w:val="26"/>
          <w:szCs w:val="26"/>
        </w:rPr>
        <w:t>амплуа, привязывающих актеров к однотипным ролям.</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Второй раздел выставки посвящен прижизненным постановкам чеховских пье</w:t>
      </w:r>
      <w:r w:rsidR="00CD0822">
        <w:rPr>
          <w:rFonts w:ascii="Arial" w:hAnsi="Arial" w:cs="Arial"/>
          <w:sz w:val="26"/>
          <w:szCs w:val="26"/>
        </w:rPr>
        <w:t>с в этом театре. В разделе  выставки</w:t>
      </w:r>
      <w:r w:rsidRPr="00B11935">
        <w:rPr>
          <w:rFonts w:ascii="Arial" w:hAnsi="Arial" w:cs="Arial"/>
          <w:sz w:val="26"/>
          <w:szCs w:val="26"/>
        </w:rPr>
        <w:t xml:space="preserve"> «Александрийский театр» представлен текстовой и иллюстративный материал с рецензиями и разборами успехов и провалов чеховских пьес в этом театре. Здесь собраны книги по истории Александрийского театра, монографии о ведущих актеров театра того времени. Чехов высоко ценил талант некоторых актеров театра (Давыдов, Свободин, Савина, Комиссаржевская) и на их игру делал ставку, отдавая в театр свои пьесы.</w:t>
      </w:r>
      <w:r w:rsidR="00984D0D">
        <w:rPr>
          <w:rFonts w:ascii="Arial" w:hAnsi="Arial" w:cs="Arial"/>
          <w:sz w:val="26"/>
          <w:szCs w:val="26"/>
        </w:rPr>
        <w:t xml:space="preserve"> </w:t>
      </w:r>
      <w:r w:rsidRPr="00B11935">
        <w:rPr>
          <w:rFonts w:ascii="Arial" w:hAnsi="Arial" w:cs="Arial"/>
          <w:sz w:val="26"/>
          <w:szCs w:val="26"/>
        </w:rPr>
        <w:t>Первая постановка «Чайки» 17 окт. 1896 г. потерпела провал. Главная причина неудачи «Чайки» в Александрийском театре - в несовместимости старого театра и драматурга нового типа.</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Третий ра</w:t>
      </w:r>
      <w:r w:rsidR="00ED6A5B">
        <w:rPr>
          <w:rFonts w:ascii="Arial" w:hAnsi="Arial" w:cs="Arial"/>
          <w:sz w:val="26"/>
          <w:szCs w:val="26"/>
        </w:rPr>
        <w:t xml:space="preserve">здел </w:t>
      </w:r>
      <w:r w:rsidRPr="00B11935">
        <w:rPr>
          <w:rFonts w:ascii="Arial" w:hAnsi="Arial" w:cs="Arial"/>
          <w:sz w:val="26"/>
          <w:szCs w:val="26"/>
        </w:rPr>
        <w:t xml:space="preserve"> выставки переносит нас из Петербурга в Москву. Аристократический Петербург с его традициями старой актерской школой остались для Чехова в прошлом. Он обратился к Москве, которая в те годы становилась деловым центром. Московские деловые люди, купцы-меценаты общались с учеными, художниками, музыкантами, актерами.</w:t>
      </w:r>
      <w:r w:rsidR="00B33EE6">
        <w:rPr>
          <w:rFonts w:ascii="Arial" w:hAnsi="Arial" w:cs="Arial"/>
          <w:sz w:val="26"/>
          <w:szCs w:val="26"/>
        </w:rPr>
        <w:t xml:space="preserve"> </w:t>
      </w:r>
      <w:r w:rsidRPr="00B11935">
        <w:rPr>
          <w:rFonts w:ascii="Arial" w:hAnsi="Arial" w:cs="Arial"/>
          <w:sz w:val="26"/>
          <w:szCs w:val="26"/>
        </w:rPr>
        <w:t xml:space="preserve">  Это стало благотворной почвой для проведения здесь чеховской театральной </w:t>
      </w:r>
      <w:r w:rsidRPr="00B11935">
        <w:rPr>
          <w:rFonts w:ascii="Arial" w:hAnsi="Arial" w:cs="Arial"/>
          <w:sz w:val="26"/>
          <w:szCs w:val="26"/>
        </w:rPr>
        <w:lastRenderedPageBreak/>
        <w:t>реформы. Драматургии</w:t>
      </w:r>
      <w:r w:rsidR="00ED4D39">
        <w:rPr>
          <w:rFonts w:ascii="Arial" w:hAnsi="Arial" w:cs="Arial"/>
          <w:sz w:val="26"/>
          <w:szCs w:val="26"/>
        </w:rPr>
        <w:t xml:space="preserve"> </w:t>
      </w:r>
      <w:r w:rsidRPr="00B11935">
        <w:rPr>
          <w:rFonts w:ascii="Arial" w:hAnsi="Arial" w:cs="Arial"/>
          <w:sz w:val="26"/>
          <w:szCs w:val="26"/>
        </w:rPr>
        <w:t>Чехова необходим был театр нового типа. Им стал Московский художественный общедоступный театр,</w:t>
      </w:r>
      <w:r>
        <w:rPr>
          <w:rFonts w:ascii="Arial" w:hAnsi="Arial" w:cs="Arial"/>
          <w:sz w:val="26"/>
          <w:szCs w:val="26"/>
        </w:rPr>
        <w:t xml:space="preserve"> </w:t>
      </w:r>
      <w:r w:rsidRPr="00B11935">
        <w:rPr>
          <w:rFonts w:ascii="Arial" w:hAnsi="Arial" w:cs="Arial"/>
          <w:sz w:val="26"/>
          <w:szCs w:val="26"/>
        </w:rPr>
        <w:t>открывшийся 14 окт. 1898 г. во главе со Станиславским и Немировичем-Данченко. Произошло узнавание</w:t>
      </w:r>
      <w:r>
        <w:rPr>
          <w:rFonts w:ascii="Arial" w:hAnsi="Arial" w:cs="Arial"/>
          <w:sz w:val="26"/>
          <w:szCs w:val="26"/>
        </w:rPr>
        <w:t xml:space="preserve"> </w:t>
      </w:r>
      <w:r w:rsidRPr="00B11935">
        <w:rPr>
          <w:rFonts w:ascii="Arial" w:hAnsi="Arial" w:cs="Arial"/>
          <w:sz w:val="26"/>
          <w:szCs w:val="26"/>
        </w:rPr>
        <w:t>друг друга: театра и автора. В этом факте и</w:t>
      </w:r>
      <w:r>
        <w:rPr>
          <w:rFonts w:ascii="Arial" w:hAnsi="Arial" w:cs="Arial"/>
          <w:sz w:val="26"/>
          <w:szCs w:val="26"/>
        </w:rPr>
        <w:t xml:space="preserve"> </w:t>
      </w:r>
      <w:r w:rsidRPr="00B11935">
        <w:rPr>
          <w:rFonts w:ascii="Arial" w:hAnsi="Arial" w:cs="Arial"/>
          <w:sz w:val="26"/>
          <w:szCs w:val="26"/>
        </w:rPr>
        <w:t>заложено объяснение второй половины заголовка нашей выставки «театр автора».</w:t>
      </w:r>
      <w:r w:rsidR="00770BB1">
        <w:rPr>
          <w:rFonts w:ascii="Arial" w:hAnsi="Arial" w:cs="Arial"/>
          <w:sz w:val="26"/>
          <w:szCs w:val="26"/>
        </w:rPr>
        <w:t xml:space="preserve"> </w:t>
      </w:r>
      <w:r w:rsidRPr="00B11935">
        <w:rPr>
          <w:rFonts w:ascii="Arial" w:hAnsi="Arial" w:cs="Arial"/>
          <w:sz w:val="26"/>
          <w:szCs w:val="26"/>
        </w:rPr>
        <w:t>В этом разделе выставки представлены материалы, иллюстрации, афиши постановок чеховских пьес в те  годы в МХТ.</w:t>
      </w:r>
      <w:r w:rsidR="00ED4D39">
        <w:rPr>
          <w:rFonts w:ascii="Arial" w:hAnsi="Arial" w:cs="Arial"/>
          <w:sz w:val="26"/>
          <w:szCs w:val="26"/>
        </w:rPr>
        <w:t xml:space="preserve"> </w:t>
      </w:r>
      <w:r w:rsidRPr="00B11935">
        <w:rPr>
          <w:rFonts w:ascii="Arial" w:hAnsi="Arial" w:cs="Arial"/>
          <w:sz w:val="26"/>
          <w:szCs w:val="26"/>
        </w:rPr>
        <w:t xml:space="preserve">Здесь мы можем увидеть исследования театроведов с анализом этих постановок, с реконструкцией чеховских спектаклей, с </w:t>
      </w:r>
      <w:proofErr w:type="gramStart"/>
      <w:r w:rsidRPr="00B11935">
        <w:rPr>
          <w:rFonts w:ascii="Arial" w:hAnsi="Arial" w:cs="Arial"/>
          <w:sz w:val="26"/>
          <w:szCs w:val="26"/>
        </w:rPr>
        <w:t>комментариями</w:t>
      </w:r>
      <w:proofErr w:type="gramEnd"/>
      <w:r w:rsidRPr="00B11935">
        <w:rPr>
          <w:rFonts w:ascii="Arial" w:hAnsi="Arial" w:cs="Arial"/>
          <w:sz w:val="26"/>
          <w:szCs w:val="26"/>
        </w:rPr>
        <w:t xml:space="preserve"> режиссерских экземпляров Станиславского и репетиций Немировича-Данченко. Художественный театр вывел русский театр из кризиса, разрушил рутину и косность старой сцены, стал во главе нового напр</w:t>
      </w:r>
      <w:r w:rsidR="00ED4D39">
        <w:rPr>
          <w:rFonts w:ascii="Arial" w:hAnsi="Arial" w:cs="Arial"/>
          <w:sz w:val="26"/>
          <w:szCs w:val="26"/>
        </w:rPr>
        <w:t>а</w:t>
      </w:r>
      <w:r w:rsidRPr="00B11935">
        <w:rPr>
          <w:rFonts w:ascii="Arial" w:hAnsi="Arial" w:cs="Arial"/>
          <w:sz w:val="26"/>
          <w:szCs w:val="26"/>
        </w:rPr>
        <w:t>вления-реализма.</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Последний раздел выставки посвящен постановкам чеховских пьес в провинции. В этом разделе выст</w:t>
      </w:r>
      <w:r w:rsidR="00C663D5">
        <w:rPr>
          <w:rFonts w:ascii="Arial" w:hAnsi="Arial" w:cs="Arial"/>
          <w:sz w:val="26"/>
          <w:szCs w:val="26"/>
        </w:rPr>
        <w:t>авки  представлены</w:t>
      </w:r>
      <w:r w:rsidR="007E6C04">
        <w:rPr>
          <w:rFonts w:ascii="Arial" w:hAnsi="Arial" w:cs="Arial"/>
          <w:sz w:val="26"/>
          <w:szCs w:val="26"/>
        </w:rPr>
        <w:t xml:space="preserve"> книги по </w:t>
      </w:r>
      <w:r w:rsidRPr="00B11935">
        <w:rPr>
          <w:rFonts w:ascii="Arial" w:hAnsi="Arial" w:cs="Arial"/>
          <w:sz w:val="26"/>
          <w:szCs w:val="26"/>
        </w:rPr>
        <w:t xml:space="preserve">истории провинциальных театров отдельных городов, в которых при жизни Чехова </w:t>
      </w:r>
      <w:r w:rsidR="00321341">
        <w:rPr>
          <w:rFonts w:ascii="Arial" w:hAnsi="Arial" w:cs="Arial"/>
          <w:sz w:val="26"/>
          <w:szCs w:val="26"/>
        </w:rPr>
        <w:t>ставились его пьесы. Здесь же представлены</w:t>
      </w:r>
      <w:r w:rsidRPr="00B11935">
        <w:rPr>
          <w:rFonts w:ascii="Arial" w:hAnsi="Arial" w:cs="Arial"/>
          <w:sz w:val="26"/>
          <w:szCs w:val="26"/>
        </w:rPr>
        <w:t xml:space="preserve"> телеграммы, полученные Чеховым из </w:t>
      </w:r>
      <w:r w:rsidR="0099291C">
        <w:rPr>
          <w:rFonts w:ascii="Arial" w:hAnsi="Arial" w:cs="Arial"/>
          <w:sz w:val="26"/>
          <w:szCs w:val="26"/>
        </w:rPr>
        <w:t xml:space="preserve">провинциальных театров. На </w:t>
      </w:r>
      <w:r w:rsidR="000F2F52">
        <w:rPr>
          <w:rFonts w:ascii="Arial" w:hAnsi="Arial" w:cs="Arial"/>
          <w:sz w:val="26"/>
          <w:szCs w:val="26"/>
        </w:rPr>
        <w:t xml:space="preserve"> выставке есть книга о театре</w:t>
      </w:r>
      <w:r w:rsidRPr="00B11935">
        <w:rPr>
          <w:rFonts w:ascii="Arial" w:hAnsi="Arial" w:cs="Arial"/>
          <w:sz w:val="26"/>
          <w:szCs w:val="26"/>
        </w:rPr>
        <w:t xml:space="preserve"> в Одессе, где разбираются чеховские постановки. В связи с этим, очень интересна рубрика «Провинциальная летопись» в журнале «Театр и искусство». На выставке представлена копия статьи из этого журнала за 1902 год, рассказывающая о постановке пьесы Чехова «Три сестры» в Одесском драматическом театре (журнал находится в отделе редкой книги).</w:t>
      </w:r>
    </w:p>
    <w:p w:rsidR="00D124F2" w:rsidRPr="00B11935" w:rsidRDefault="0063340B" w:rsidP="007B0590">
      <w:pPr>
        <w:spacing w:after="0" w:line="360" w:lineRule="auto"/>
        <w:ind w:firstLine="851"/>
        <w:jc w:val="both"/>
        <w:rPr>
          <w:rFonts w:ascii="Arial" w:hAnsi="Arial" w:cs="Arial"/>
          <w:sz w:val="26"/>
          <w:szCs w:val="26"/>
        </w:rPr>
      </w:pPr>
      <w:r>
        <w:rPr>
          <w:rFonts w:ascii="Arial" w:hAnsi="Arial" w:cs="Arial"/>
          <w:sz w:val="26"/>
          <w:szCs w:val="26"/>
        </w:rPr>
        <w:t>Особое место на  выставке  уделено</w:t>
      </w:r>
      <w:r w:rsidR="00D124F2" w:rsidRPr="00B11935">
        <w:rPr>
          <w:rFonts w:ascii="Arial" w:hAnsi="Arial" w:cs="Arial"/>
          <w:sz w:val="26"/>
          <w:szCs w:val="26"/>
        </w:rPr>
        <w:t xml:space="preserve"> </w:t>
      </w:r>
      <w:proofErr w:type="gramStart"/>
      <w:r w:rsidR="00D124F2" w:rsidRPr="00B11935">
        <w:rPr>
          <w:rFonts w:ascii="Arial" w:hAnsi="Arial" w:cs="Arial"/>
          <w:sz w:val="26"/>
          <w:szCs w:val="26"/>
        </w:rPr>
        <w:t>краеведческому</w:t>
      </w:r>
      <w:proofErr w:type="gramEnd"/>
      <w:r w:rsidR="00D124F2" w:rsidRPr="00B11935">
        <w:rPr>
          <w:rFonts w:ascii="Arial" w:hAnsi="Arial" w:cs="Arial"/>
          <w:sz w:val="26"/>
          <w:szCs w:val="26"/>
        </w:rPr>
        <w:t xml:space="preserve"> материалу-взаимоотношениям Чехова с Ярославским театром. В городском театре Ярославля на рубеже веков были поставлены почти все пьесы Чехова</w:t>
      </w:r>
      <w:r w:rsidR="00B33EE6">
        <w:rPr>
          <w:rFonts w:ascii="Arial" w:hAnsi="Arial" w:cs="Arial"/>
          <w:sz w:val="26"/>
          <w:szCs w:val="26"/>
        </w:rPr>
        <w:t xml:space="preserve">. </w:t>
      </w:r>
      <w:r w:rsidR="00D124F2" w:rsidRPr="00B11935">
        <w:rPr>
          <w:rFonts w:ascii="Arial" w:hAnsi="Arial" w:cs="Arial"/>
          <w:sz w:val="26"/>
          <w:szCs w:val="26"/>
        </w:rPr>
        <w:t>По отзывам современников, газетным рецензиям чеховские постановки в Ярославле отличались талантливой режиссурой и игрой актеров</w:t>
      </w:r>
      <w:r w:rsidR="00B33EE6">
        <w:rPr>
          <w:rFonts w:ascii="Arial" w:hAnsi="Arial" w:cs="Arial"/>
          <w:sz w:val="26"/>
          <w:szCs w:val="26"/>
        </w:rPr>
        <w:t>.</w:t>
      </w:r>
      <w:r w:rsidR="00D124F2" w:rsidRPr="00B11935">
        <w:rPr>
          <w:rFonts w:ascii="Arial" w:hAnsi="Arial" w:cs="Arial"/>
          <w:sz w:val="26"/>
          <w:szCs w:val="26"/>
        </w:rPr>
        <w:t xml:space="preserve"> </w:t>
      </w:r>
      <w:r w:rsidR="00B33EE6">
        <w:rPr>
          <w:rFonts w:ascii="Arial" w:hAnsi="Arial" w:cs="Arial"/>
          <w:sz w:val="26"/>
          <w:szCs w:val="26"/>
        </w:rPr>
        <w:t xml:space="preserve">Например </w:t>
      </w:r>
      <w:r w:rsidR="00D124F2" w:rsidRPr="00B11935">
        <w:rPr>
          <w:rFonts w:ascii="Arial" w:hAnsi="Arial" w:cs="Arial"/>
          <w:sz w:val="26"/>
          <w:szCs w:val="26"/>
        </w:rPr>
        <w:t xml:space="preserve">«Чайка» имела огромный успех. В ярославской прессе в те годы часто публиковал свои рецензии на спектакли брат писателя Михаил Павлович Чехов, служивший начальником отделения Ярославской казенной палаты. Рецензия М. П. Чехова на постановку «Чайки» появилась в журнале «Театр и искусство» за 1900 г. Он писал: «Повеяло в Ярославле новыми формами </w:t>
      </w:r>
      <w:r w:rsidR="00D124F2" w:rsidRPr="00B11935">
        <w:rPr>
          <w:rFonts w:ascii="Arial" w:hAnsi="Arial" w:cs="Arial"/>
          <w:sz w:val="26"/>
          <w:szCs w:val="26"/>
        </w:rPr>
        <w:lastRenderedPageBreak/>
        <w:t>в искусстве, посмотрим, что будет дальше. Ансамбль был прекрасный. Все артисты были на своих местах...»</w:t>
      </w:r>
    </w:p>
    <w:p w:rsidR="00D124F2" w:rsidRPr="00B11935" w:rsidRDefault="00B039A1" w:rsidP="007B0590">
      <w:pPr>
        <w:spacing w:after="0" w:line="360" w:lineRule="auto"/>
        <w:ind w:firstLine="851"/>
        <w:jc w:val="both"/>
        <w:rPr>
          <w:rFonts w:ascii="Arial" w:hAnsi="Arial" w:cs="Arial"/>
          <w:sz w:val="26"/>
          <w:szCs w:val="26"/>
        </w:rPr>
      </w:pPr>
      <w:r>
        <w:rPr>
          <w:rFonts w:ascii="Arial" w:hAnsi="Arial" w:cs="Arial"/>
          <w:sz w:val="26"/>
          <w:szCs w:val="26"/>
        </w:rPr>
        <w:t>Чехова</w:t>
      </w:r>
      <w:r w:rsidR="00D124F2" w:rsidRPr="00B11935">
        <w:rPr>
          <w:rFonts w:ascii="Arial" w:hAnsi="Arial" w:cs="Arial"/>
          <w:sz w:val="26"/>
          <w:szCs w:val="26"/>
        </w:rPr>
        <w:t xml:space="preserve"> радовало внимание провинциальных актеров и зрителей к своему творчеству, которое пробудило в русском обществе интерес к новому театру.</w:t>
      </w:r>
      <w:r>
        <w:rPr>
          <w:rFonts w:ascii="Arial" w:hAnsi="Arial" w:cs="Arial"/>
          <w:sz w:val="26"/>
          <w:szCs w:val="26"/>
        </w:rPr>
        <w:t xml:space="preserve"> </w:t>
      </w:r>
      <w:r w:rsidR="00D124F2" w:rsidRPr="00B11935">
        <w:rPr>
          <w:rFonts w:ascii="Arial" w:hAnsi="Arial" w:cs="Arial"/>
          <w:sz w:val="26"/>
          <w:szCs w:val="26"/>
        </w:rPr>
        <w:t>Его пьесы завоевывали все большую популярность. Стремление к новаторству и обновлению театрального процесса побеждало в провинции инертность и застой.</w:t>
      </w:r>
    </w:p>
    <w:p w:rsidR="00D124F2" w:rsidRPr="00B11935" w:rsidRDefault="00D124F2" w:rsidP="007B0590">
      <w:pPr>
        <w:spacing w:after="0" w:line="360" w:lineRule="auto"/>
        <w:ind w:firstLine="851"/>
        <w:jc w:val="both"/>
        <w:rPr>
          <w:rFonts w:ascii="Arial" w:hAnsi="Arial" w:cs="Arial"/>
          <w:sz w:val="26"/>
          <w:szCs w:val="26"/>
        </w:rPr>
      </w:pPr>
      <w:r w:rsidRPr="00B11935">
        <w:rPr>
          <w:rFonts w:ascii="Arial" w:hAnsi="Arial" w:cs="Arial"/>
          <w:sz w:val="26"/>
          <w:szCs w:val="26"/>
        </w:rPr>
        <w:t>Ст</w:t>
      </w:r>
      <w:r w:rsidR="00B039A1">
        <w:rPr>
          <w:rFonts w:ascii="Arial" w:hAnsi="Arial" w:cs="Arial"/>
          <w:sz w:val="26"/>
          <w:szCs w:val="26"/>
        </w:rPr>
        <w:t>оличные и провинциальные театры</w:t>
      </w:r>
      <w:r w:rsidRPr="00B11935">
        <w:rPr>
          <w:rFonts w:ascii="Arial" w:hAnsi="Arial" w:cs="Arial"/>
          <w:sz w:val="26"/>
          <w:szCs w:val="26"/>
        </w:rPr>
        <w:t xml:space="preserve"> во главе с </w:t>
      </w:r>
      <w:bookmarkStart w:id="0" w:name="_GoBack"/>
      <w:bookmarkEnd w:id="0"/>
      <w:r w:rsidR="004D48E2">
        <w:rPr>
          <w:rFonts w:ascii="Arial" w:hAnsi="Arial" w:cs="Arial"/>
          <w:sz w:val="26"/>
          <w:szCs w:val="26"/>
        </w:rPr>
        <w:t xml:space="preserve">А. П. Чеховым </w:t>
      </w:r>
      <w:r w:rsidRPr="00B11935">
        <w:rPr>
          <w:rFonts w:ascii="Arial" w:hAnsi="Arial" w:cs="Arial"/>
          <w:sz w:val="26"/>
          <w:szCs w:val="26"/>
        </w:rPr>
        <w:t>заложил</w:t>
      </w:r>
      <w:r w:rsidR="00B039A1">
        <w:rPr>
          <w:rFonts w:ascii="Arial" w:hAnsi="Arial" w:cs="Arial"/>
          <w:sz w:val="26"/>
          <w:szCs w:val="26"/>
        </w:rPr>
        <w:t>и</w:t>
      </w:r>
      <w:r w:rsidRPr="00B11935">
        <w:rPr>
          <w:rFonts w:ascii="Arial" w:hAnsi="Arial" w:cs="Arial"/>
          <w:sz w:val="26"/>
          <w:szCs w:val="26"/>
        </w:rPr>
        <w:t xml:space="preserve"> фундамент новой театральной реформы, на базе которой строилась в дальнейшем театральная жизнь России.</w:t>
      </w:r>
    </w:p>
    <w:p w:rsidR="00D124F2" w:rsidRPr="00B11935" w:rsidRDefault="00D124F2" w:rsidP="007B0590">
      <w:pPr>
        <w:spacing w:after="0" w:line="360" w:lineRule="auto"/>
        <w:ind w:firstLine="851"/>
        <w:jc w:val="both"/>
        <w:rPr>
          <w:rFonts w:ascii="Arial" w:hAnsi="Arial" w:cs="Arial"/>
          <w:sz w:val="26"/>
          <w:szCs w:val="26"/>
        </w:rPr>
      </w:pPr>
    </w:p>
    <w:p w:rsidR="001068EF" w:rsidRPr="00D124F2" w:rsidRDefault="001068EF" w:rsidP="007B0590">
      <w:pPr>
        <w:spacing w:line="360" w:lineRule="auto"/>
        <w:ind w:hanging="851"/>
      </w:pPr>
    </w:p>
    <w:sectPr w:rsidR="001068EF" w:rsidRPr="00D12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47"/>
    <w:rsid w:val="000E2DA5"/>
    <w:rsid w:val="000F2F52"/>
    <w:rsid w:val="001068EF"/>
    <w:rsid w:val="00125056"/>
    <w:rsid w:val="00160472"/>
    <w:rsid w:val="00321341"/>
    <w:rsid w:val="004D48E2"/>
    <w:rsid w:val="0051711F"/>
    <w:rsid w:val="0063340B"/>
    <w:rsid w:val="00651E56"/>
    <w:rsid w:val="00662DB9"/>
    <w:rsid w:val="006F648E"/>
    <w:rsid w:val="00770BB1"/>
    <w:rsid w:val="007A4A4F"/>
    <w:rsid w:val="007B0590"/>
    <w:rsid w:val="007E6C04"/>
    <w:rsid w:val="00876647"/>
    <w:rsid w:val="008A5FB6"/>
    <w:rsid w:val="00967FD0"/>
    <w:rsid w:val="00984D0D"/>
    <w:rsid w:val="0099291C"/>
    <w:rsid w:val="00A14059"/>
    <w:rsid w:val="00B039A1"/>
    <w:rsid w:val="00B33EE6"/>
    <w:rsid w:val="00C663D5"/>
    <w:rsid w:val="00CD0822"/>
    <w:rsid w:val="00D124F2"/>
    <w:rsid w:val="00E97E89"/>
    <w:rsid w:val="00ED4D39"/>
    <w:rsid w:val="00ED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ЯОУНБ им. Н.А. Некрасова</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Музыкально-нотный</dc:creator>
  <cp:keywords/>
  <dc:description/>
  <cp:lastModifiedBy>Музыкально-нотный</cp:lastModifiedBy>
  <cp:revision>24</cp:revision>
  <dcterms:created xsi:type="dcterms:W3CDTF">2015-05-06T11:45:00Z</dcterms:created>
  <dcterms:modified xsi:type="dcterms:W3CDTF">2015-05-23T14:26:00Z</dcterms:modified>
</cp:coreProperties>
</file>